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9444" w14:textId="35A6510A" w:rsidR="00805470" w:rsidRPr="00E85CE7" w:rsidRDefault="00164368" w:rsidP="00805470">
      <w:pPr>
        <w:pStyle w:val="Testonormale"/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en-US"/>
        </w:rPr>
      </w:pPr>
      <w:r w:rsidRPr="005437F6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701248" behindDoc="0" locked="0" layoutInCell="1" allowOverlap="1" wp14:anchorId="0FFDB26A" wp14:editId="487FB17E">
            <wp:simplePos x="0" y="0"/>
            <wp:positionH relativeFrom="column">
              <wp:posOffset>704850</wp:posOffset>
            </wp:positionH>
            <wp:positionV relativeFrom="page">
              <wp:align>top</wp:align>
            </wp:positionV>
            <wp:extent cx="6119495" cy="687070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470">
        <w:rPr>
          <w:rFonts w:ascii="Times New Roman" w:hAnsi="Times New Roman" w:cs="Times New Roman"/>
          <w:b/>
          <w:noProof/>
          <w:color w:val="002060"/>
          <w:sz w:val="28"/>
          <w:szCs w:val="24"/>
          <w:lang w:eastAsia="it-IT"/>
        </w:rPr>
        <w:drawing>
          <wp:anchor distT="0" distB="0" distL="114300" distR="114300" simplePos="0" relativeHeight="251681792" behindDoc="0" locked="0" layoutInCell="1" allowOverlap="1" wp14:anchorId="724207D0" wp14:editId="43389CB0">
            <wp:simplePos x="0" y="0"/>
            <wp:positionH relativeFrom="page">
              <wp:posOffset>44911</wp:posOffset>
            </wp:positionH>
            <wp:positionV relativeFrom="paragraph">
              <wp:posOffset>-800030</wp:posOffset>
            </wp:positionV>
            <wp:extent cx="1331595" cy="399415"/>
            <wp:effectExtent l="0" t="0" r="1905" b="63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470" w:rsidRPr="00E85CE7">
        <w:rPr>
          <w:rFonts w:ascii="Times New Roman" w:hAnsi="Times New Roman" w:cs="Times New Roman"/>
          <w:b/>
          <w:color w:val="002060"/>
          <w:sz w:val="28"/>
          <w:szCs w:val="24"/>
          <w:lang w:val="en-US"/>
        </w:rPr>
        <w:t>WATER AND AGRICULTURE</w:t>
      </w:r>
    </w:p>
    <w:p w14:paraId="1AFFB691" w14:textId="6FB47F41" w:rsidR="00805470" w:rsidRPr="00E85CE7" w:rsidRDefault="00805470" w:rsidP="00805470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0BA58D" w14:textId="6D72D84A" w:rsidR="00805470" w:rsidRPr="0073110D" w:rsidRDefault="001736E3" w:rsidP="00805470">
      <w:pPr>
        <w:pStyle w:val="Testonormale"/>
        <w:jc w:val="both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  <w:r w:rsidRPr="0073110D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The r</w:t>
      </w:r>
      <w:r w:rsidR="00805470" w:rsidRPr="0073110D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esearch activities address a variety of hydraulic-technological, economic, agronomic, genomic and environmental aspects to make agricultural water (re)use more sustainable and efficient</w:t>
      </w:r>
    </w:p>
    <w:p w14:paraId="5CDAF9FF" w14:textId="69E073A9" w:rsidR="00805470" w:rsidRDefault="00805470" w:rsidP="00805470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C20012" w14:textId="77777777" w:rsidR="00147825" w:rsidRDefault="00147825" w:rsidP="00805470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34772A" w14:textId="40CC6139" w:rsidR="00164368" w:rsidRDefault="00805470" w:rsidP="0044488D">
      <w:pPr>
        <w:pStyle w:val="Testonormale"/>
        <w:ind w:left="4253" w:firstLine="283"/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en-US"/>
        </w:rPr>
      </w:pPr>
      <w:r w:rsidRPr="00A144F0">
        <w:rPr>
          <w:rFonts w:ascii="Times New Roman" w:hAnsi="Times New Roman" w:cs="Times New Roman"/>
          <w:b/>
          <w:color w:val="002060"/>
          <w:sz w:val="28"/>
          <w:szCs w:val="24"/>
          <w:lang w:val="en-US"/>
        </w:rPr>
        <w:t xml:space="preserve">Our </w:t>
      </w:r>
      <w:r w:rsidR="00164368" w:rsidRPr="00A144F0">
        <w:rPr>
          <w:rFonts w:ascii="Times New Roman" w:hAnsi="Times New Roman" w:cs="Times New Roman"/>
          <w:b/>
          <w:color w:val="002060"/>
          <w:sz w:val="28"/>
          <w:szCs w:val="24"/>
          <w:lang w:val="en-US"/>
        </w:rPr>
        <w:t>r</w:t>
      </w:r>
      <w:r w:rsidRPr="00A144F0">
        <w:rPr>
          <w:rFonts w:ascii="Times New Roman" w:hAnsi="Times New Roman" w:cs="Times New Roman"/>
          <w:b/>
          <w:color w:val="002060"/>
          <w:sz w:val="28"/>
          <w:szCs w:val="24"/>
          <w:lang w:val="en-US"/>
        </w:rPr>
        <w:t>esearch objectives</w:t>
      </w:r>
    </w:p>
    <w:p w14:paraId="5B31AE5C" w14:textId="11CDF6E7" w:rsidR="00A144F0" w:rsidRDefault="0044488D" w:rsidP="00164368">
      <w:pPr>
        <w:pStyle w:val="Testonormale"/>
        <w:jc w:val="center"/>
        <w:rPr>
          <w:rFonts w:ascii="Times New Roman" w:hAnsi="Times New Roman" w:cs="Times New Roman"/>
          <w:b/>
          <w:color w:val="002060"/>
          <w:sz w:val="32"/>
          <w:szCs w:val="24"/>
          <w:lang w:val="en-US"/>
        </w:rPr>
      </w:pPr>
      <w:r w:rsidRPr="0050631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94080" behindDoc="1" locked="0" layoutInCell="1" allowOverlap="1" wp14:anchorId="0A6ED726" wp14:editId="2274D3F4">
            <wp:simplePos x="0" y="0"/>
            <wp:positionH relativeFrom="margin">
              <wp:posOffset>-15240</wp:posOffset>
            </wp:positionH>
            <wp:positionV relativeFrom="paragraph">
              <wp:posOffset>21590</wp:posOffset>
            </wp:positionV>
            <wp:extent cx="3145155" cy="2854960"/>
            <wp:effectExtent l="0" t="0" r="0" b="2540"/>
            <wp:wrapTight wrapText="bothSides">
              <wp:wrapPolygon edited="0">
                <wp:start x="0" y="0"/>
                <wp:lineTo x="0" y="21475"/>
                <wp:lineTo x="21456" y="21475"/>
                <wp:lineTo x="21456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1 brochure Acqu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8A519" w14:textId="728C7769" w:rsidR="00805470" w:rsidRPr="00506318" w:rsidRDefault="00805470" w:rsidP="00164368">
      <w:pPr>
        <w:pStyle w:val="Testonormale"/>
        <w:keepNext/>
        <w:keepLines/>
        <w:numPr>
          <w:ilvl w:val="0"/>
          <w:numId w:val="11"/>
        </w:numPr>
        <w:ind w:left="709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06318">
        <w:rPr>
          <w:rFonts w:ascii="Times New Roman" w:hAnsi="Times New Roman" w:cs="Times New Roman"/>
          <w:sz w:val="24"/>
          <w:szCs w:val="24"/>
          <w:lang w:val="en-US"/>
        </w:rPr>
        <w:t xml:space="preserve">Promoting sustainable water use in </w:t>
      </w:r>
      <w:r w:rsidR="00164368" w:rsidRPr="00506318">
        <w:rPr>
          <w:rFonts w:ascii="Times New Roman" w:hAnsi="Times New Roman" w:cs="Times New Roman"/>
          <w:sz w:val="24"/>
          <w:szCs w:val="24"/>
          <w:lang w:val="en-US"/>
        </w:rPr>
        <w:t>agriculture</w:t>
      </w:r>
    </w:p>
    <w:p w14:paraId="65829DA0" w14:textId="648ABAFD" w:rsidR="00805470" w:rsidRPr="00506318" w:rsidRDefault="00805470" w:rsidP="00164368">
      <w:pPr>
        <w:pStyle w:val="Testonormale"/>
        <w:keepNext/>
        <w:keepLines/>
        <w:numPr>
          <w:ilvl w:val="0"/>
          <w:numId w:val="11"/>
        </w:numPr>
        <w:ind w:lef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318">
        <w:rPr>
          <w:rFonts w:ascii="Times New Roman" w:hAnsi="Times New Roman" w:cs="Times New Roman"/>
          <w:sz w:val="24"/>
          <w:szCs w:val="24"/>
          <w:lang w:val="en-US"/>
        </w:rPr>
        <w:t>Increasing knowledge on the impact of</w:t>
      </w:r>
      <w:r w:rsidR="00164368" w:rsidRPr="0050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318">
        <w:rPr>
          <w:rFonts w:ascii="Times New Roman" w:hAnsi="Times New Roman" w:cs="Times New Roman"/>
          <w:sz w:val="24"/>
          <w:szCs w:val="24"/>
          <w:lang w:val="en-US"/>
        </w:rPr>
        <w:t>climate change on agricultural and natural ecosystems</w:t>
      </w:r>
    </w:p>
    <w:p w14:paraId="5EE5F28B" w14:textId="25C1B361" w:rsidR="00805470" w:rsidRPr="00506318" w:rsidRDefault="00805470" w:rsidP="00164368">
      <w:pPr>
        <w:pStyle w:val="Testonormale"/>
        <w:keepNext/>
        <w:keepLines/>
        <w:numPr>
          <w:ilvl w:val="0"/>
          <w:numId w:val="11"/>
        </w:numPr>
        <w:ind w:lef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318">
        <w:rPr>
          <w:rFonts w:ascii="Times New Roman" w:hAnsi="Times New Roman" w:cs="Times New Roman"/>
          <w:sz w:val="24"/>
          <w:szCs w:val="24"/>
          <w:lang w:val="en-US"/>
        </w:rPr>
        <w:t>Developing drought adaptation and mitigation strategies for the resilience of the agricultural sector</w:t>
      </w:r>
    </w:p>
    <w:p w14:paraId="36969C28" w14:textId="7B51888E" w:rsidR="00805470" w:rsidRPr="00506318" w:rsidRDefault="00805470" w:rsidP="00164368">
      <w:pPr>
        <w:pStyle w:val="Testonormale"/>
        <w:keepNext/>
        <w:keepLines/>
        <w:numPr>
          <w:ilvl w:val="0"/>
          <w:numId w:val="11"/>
        </w:numPr>
        <w:ind w:lef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318">
        <w:rPr>
          <w:rFonts w:ascii="Times New Roman" w:hAnsi="Times New Roman" w:cs="Times New Roman"/>
          <w:sz w:val="24"/>
          <w:szCs w:val="24"/>
          <w:lang w:val="en-US"/>
        </w:rPr>
        <w:t>Facilitating technological transfer and</w:t>
      </w:r>
      <w:r w:rsidR="00147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318">
        <w:rPr>
          <w:rFonts w:ascii="Times New Roman" w:hAnsi="Times New Roman" w:cs="Times New Roman"/>
          <w:sz w:val="24"/>
          <w:szCs w:val="24"/>
          <w:lang w:val="en-US"/>
        </w:rPr>
        <w:t>innovation adoption to maximize water use efficiency</w:t>
      </w:r>
    </w:p>
    <w:p w14:paraId="4AF18651" w14:textId="61CFB00B" w:rsidR="00805470" w:rsidRDefault="00805470" w:rsidP="00164368">
      <w:pPr>
        <w:pStyle w:val="Testonormale"/>
        <w:keepNext/>
        <w:keepLines/>
        <w:numPr>
          <w:ilvl w:val="0"/>
          <w:numId w:val="11"/>
        </w:numPr>
        <w:ind w:lef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318">
        <w:rPr>
          <w:rFonts w:ascii="Times New Roman" w:hAnsi="Times New Roman" w:cs="Times New Roman"/>
          <w:sz w:val="24"/>
          <w:szCs w:val="24"/>
          <w:lang w:val="en-US"/>
        </w:rPr>
        <w:t>Safeguarding the safety and sustainability of the water resource in different agricultural, natural and social environments</w:t>
      </w:r>
    </w:p>
    <w:p w14:paraId="1E6441AA" w14:textId="77777777" w:rsidR="00506318" w:rsidRDefault="00506318" w:rsidP="00506318">
      <w:pPr>
        <w:pStyle w:val="Testonormale"/>
        <w:keepNext/>
        <w:keepLine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1C5D0A" w14:textId="77777777" w:rsidR="00506318" w:rsidRPr="00506318" w:rsidRDefault="00506318" w:rsidP="00506318">
      <w:pPr>
        <w:pStyle w:val="Testonormale"/>
        <w:keepNext/>
        <w:keepLine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BABED3" w14:textId="4594E14B" w:rsidR="00805470" w:rsidRPr="00506318" w:rsidRDefault="00805470" w:rsidP="00164368">
      <w:pPr>
        <w:pStyle w:val="Testonormale"/>
        <w:ind w:hanging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375F9F" w14:textId="27927590" w:rsidR="00805470" w:rsidRDefault="00805470" w:rsidP="00805470">
      <w:pPr>
        <w:pStyle w:val="Testonormale"/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en-US"/>
        </w:rPr>
      </w:pPr>
      <w:r w:rsidRPr="00A144F0">
        <w:rPr>
          <w:rFonts w:ascii="Times New Roman" w:hAnsi="Times New Roman" w:cs="Times New Roman"/>
          <w:b/>
          <w:color w:val="002060"/>
          <w:sz w:val="28"/>
          <w:szCs w:val="24"/>
          <w:lang w:val="en-US"/>
        </w:rPr>
        <w:t xml:space="preserve">Our </w:t>
      </w:r>
      <w:r w:rsidR="00164368" w:rsidRPr="00A144F0">
        <w:rPr>
          <w:rFonts w:ascii="Times New Roman" w:hAnsi="Times New Roman" w:cs="Times New Roman"/>
          <w:b/>
          <w:color w:val="002060"/>
          <w:sz w:val="28"/>
          <w:szCs w:val="24"/>
          <w:lang w:val="en-US"/>
        </w:rPr>
        <w:t>e</w:t>
      </w:r>
      <w:r w:rsidRPr="00A144F0">
        <w:rPr>
          <w:rFonts w:ascii="Times New Roman" w:hAnsi="Times New Roman" w:cs="Times New Roman"/>
          <w:b/>
          <w:color w:val="002060"/>
          <w:sz w:val="28"/>
          <w:szCs w:val="24"/>
          <w:lang w:val="en-US"/>
        </w:rPr>
        <w:t>xpertise</w:t>
      </w:r>
    </w:p>
    <w:p w14:paraId="1BFADAE9" w14:textId="5AC38117" w:rsidR="00A144F0" w:rsidRPr="00AD6E2F" w:rsidRDefault="00465F42" w:rsidP="00805470">
      <w:pPr>
        <w:pStyle w:val="Testonorma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631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95104" behindDoc="0" locked="0" layoutInCell="1" allowOverlap="1" wp14:anchorId="1D323D0D" wp14:editId="23787BFD">
            <wp:simplePos x="0" y="0"/>
            <wp:positionH relativeFrom="column">
              <wp:posOffset>3784600</wp:posOffset>
            </wp:positionH>
            <wp:positionV relativeFrom="paragraph">
              <wp:posOffset>158387</wp:posOffset>
            </wp:positionV>
            <wp:extent cx="2516505" cy="3616325"/>
            <wp:effectExtent l="0" t="0" r="0" b="3175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2 brochure acqu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C2EBA" w14:textId="68CB4FDB" w:rsidR="00805470" w:rsidRPr="00506318" w:rsidRDefault="00805470" w:rsidP="00805470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318">
        <w:rPr>
          <w:rFonts w:ascii="Times New Roman" w:hAnsi="Times New Roman" w:cs="Times New Roman"/>
          <w:sz w:val="24"/>
          <w:szCs w:val="24"/>
          <w:lang w:val="en-US"/>
        </w:rPr>
        <w:t>Economics and policy in water management and innovation uptake</w:t>
      </w:r>
    </w:p>
    <w:p w14:paraId="4B7978DA" w14:textId="05A6F6B6" w:rsidR="00805470" w:rsidRPr="00506318" w:rsidRDefault="00805470" w:rsidP="00805470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318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="00147825">
        <w:rPr>
          <w:rFonts w:ascii="Times New Roman" w:hAnsi="Times New Roman" w:cs="Times New Roman"/>
          <w:sz w:val="24"/>
          <w:szCs w:val="24"/>
          <w:lang w:val="en-US"/>
        </w:rPr>
        <w:t>climatology and agrometereology</w:t>
      </w:r>
    </w:p>
    <w:p w14:paraId="0E1E1086" w14:textId="2E9B4E60" w:rsidR="00805470" w:rsidRPr="00506318" w:rsidRDefault="00805470" w:rsidP="00805470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318">
        <w:rPr>
          <w:rFonts w:ascii="Times New Roman" w:hAnsi="Times New Roman" w:cs="Times New Roman"/>
          <w:sz w:val="24"/>
          <w:szCs w:val="24"/>
          <w:lang w:val="en-US"/>
        </w:rPr>
        <w:t>Crop physiological and productive responses to drought stress</w:t>
      </w:r>
    </w:p>
    <w:p w14:paraId="326CA98A" w14:textId="7CC8FE96" w:rsidR="00805470" w:rsidRPr="00506318" w:rsidRDefault="00805470" w:rsidP="00805470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318">
        <w:rPr>
          <w:rFonts w:ascii="Times New Roman" w:hAnsi="Times New Roman" w:cs="Times New Roman"/>
          <w:sz w:val="24"/>
          <w:szCs w:val="24"/>
          <w:lang w:val="en-US"/>
        </w:rPr>
        <w:t>Genomic research and breeding for new drought tolerant genotypes</w:t>
      </w:r>
    </w:p>
    <w:p w14:paraId="0DB0EA34" w14:textId="11321A62" w:rsidR="00805470" w:rsidRPr="00506318" w:rsidRDefault="00147825" w:rsidP="00805470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Technical solutions for agro</w:t>
      </w:r>
      <w:r w:rsidR="00805470" w:rsidRPr="00506318">
        <w:rPr>
          <w:rFonts w:ascii="Times New Roman" w:hAnsi="Times New Roman" w:cs="Times New Roman"/>
          <w:sz w:val="24"/>
          <w:szCs w:val="24"/>
          <w:lang w:val="en-US"/>
        </w:rPr>
        <w:t>ind</w:t>
      </w:r>
      <w:r>
        <w:rPr>
          <w:rFonts w:ascii="Times New Roman" w:hAnsi="Times New Roman" w:cs="Times New Roman"/>
          <w:sz w:val="24"/>
          <w:szCs w:val="24"/>
          <w:lang w:val="en-US"/>
        </w:rPr>
        <w:t>ustrial buildings and husbandry</w:t>
      </w:r>
    </w:p>
    <w:p w14:paraId="571582EA" w14:textId="6996226B" w:rsidR="00805470" w:rsidRPr="00506318" w:rsidRDefault="00805470" w:rsidP="00805470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318">
        <w:rPr>
          <w:rFonts w:ascii="Times New Roman" w:hAnsi="Times New Roman" w:cs="Times New Roman"/>
          <w:bCs/>
          <w:sz w:val="24"/>
          <w:szCs w:val="24"/>
          <w:lang w:val="en-US"/>
        </w:rPr>
        <w:t>Remote sensing, georeferenced ma</w:t>
      </w:r>
      <w:r w:rsidR="00147825">
        <w:rPr>
          <w:rFonts w:ascii="Times New Roman" w:hAnsi="Times New Roman" w:cs="Times New Roman"/>
          <w:bCs/>
          <w:sz w:val="24"/>
          <w:szCs w:val="24"/>
          <w:lang w:val="en-US"/>
        </w:rPr>
        <w:t>ps and variable rate irrigation</w:t>
      </w:r>
    </w:p>
    <w:p w14:paraId="6F4C236C" w14:textId="6125FF9E" w:rsidR="00805470" w:rsidRPr="00506318" w:rsidRDefault="00805470" w:rsidP="00805470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318">
        <w:rPr>
          <w:rFonts w:ascii="Times New Roman" w:hAnsi="Times New Roman" w:cs="Times New Roman"/>
          <w:sz w:val="24"/>
          <w:szCs w:val="24"/>
          <w:lang w:val="en-US"/>
        </w:rPr>
        <w:t>Digital solutions, plant based sensors and d</w:t>
      </w:r>
      <w:r w:rsidRPr="005063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ecision support systems for precise irrigation </w:t>
      </w:r>
    </w:p>
    <w:p w14:paraId="56F7CCF6" w14:textId="2BEB1D85" w:rsidR="00805470" w:rsidRPr="00506318" w:rsidRDefault="00805470" w:rsidP="00805470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318">
        <w:rPr>
          <w:rFonts w:ascii="Times New Roman" w:hAnsi="Times New Roman" w:cs="Times New Roman"/>
          <w:sz w:val="24"/>
          <w:szCs w:val="24"/>
          <w:lang w:val="en-US"/>
        </w:rPr>
        <w:t>Chemic</w:t>
      </w:r>
      <w:r w:rsidR="00147825">
        <w:rPr>
          <w:rFonts w:ascii="Times New Roman" w:hAnsi="Times New Roman" w:cs="Times New Roman"/>
          <w:sz w:val="24"/>
          <w:szCs w:val="24"/>
          <w:lang w:val="en-US"/>
        </w:rPr>
        <w:t>al, p</w:t>
      </w:r>
      <w:r w:rsidRPr="00506318">
        <w:rPr>
          <w:rFonts w:ascii="Times New Roman" w:hAnsi="Times New Roman" w:cs="Times New Roman"/>
          <w:sz w:val="24"/>
          <w:szCs w:val="24"/>
          <w:lang w:val="en-US"/>
        </w:rPr>
        <w:t>hysical and microbiological quality of water</w:t>
      </w:r>
    </w:p>
    <w:p w14:paraId="7B7ED467" w14:textId="03A8006D" w:rsidR="00805470" w:rsidRPr="00506318" w:rsidRDefault="00147825" w:rsidP="00805470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Phytodepuration and bio</w:t>
      </w:r>
      <w:r w:rsidR="00805470" w:rsidRPr="005063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remediation </w:t>
      </w:r>
      <w:r>
        <w:rPr>
          <w:rFonts w:ascii="Times New Roman" w:hAnsi="Times New Roman" w:cs="Times New Roman"/>
          <w:sz w:val="24"/>
          <w:szCs w:val="24"/>
          <w:lang w:val="en-US"/>
        </w:rPr>
        <w:t>strategies</w:t>
      </w:r>
    </w:p>
    <w:p w14:paraId="4BA767DB" w14:textId="7A16807B" w:rsidR="00805470" w:rsidRPr="00506318" w:rsidRDefault="00805470" w:rsidP="00805470">
      <w:pPr>
        <w:pStyle w:val="Testonormale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06318">
        <w:rPr>
          <w:rFonts w:ascii="Times New Roman" w:hAnsi="Times New Roman" w:cs="Times New Roman"/>
          <w:sz w:val="24"/>
          <w:szCs w:val="24"/>
          <w:lang w:val="en-US"/>
        </w:rPr>
        <w:t>Benefits/risks derived from the use of wastewater</w:t>
      </w:r>
    </w:p>
    <w:p w14:paraId="704820E3" w14:textId="10A441AA" w:rsidR="00805470" w:rsidRPr="00506318" w:rsidRDefault="00805470" w:rsidP="00805470">
      <w:pPr>
        <w:pStyle w:val="Testonormale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06318">
        <w:rPr>
          <w:rFonts w:ascii="Times New Roman" w:hAnsi="Times New Roman" w:cs="Times New Roman"/>
          <w:sz w:val="24"/>
          <w:szCs w:val="24"/>
          <w:lang w:val="en-US"/>
        </w:rPr>
        <w:t>Hydraulic-environmental water management</w:t>
      </w:r>
    </w:p>
    <w:p w14:paraId="05697882" w14:textId="77777777" w:rsidR="00506318" w:rsidRDefault="00506318">
      <w:pPr>
        <w:rPr>
          <w:rFonts w:ascii="Times New Roman" w:hAnsi="Times New Roman" w:cs="Times New Roman"/>
          <w:b/>
          <w:color w:val="00206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  <w:lang w:val="en-US"/>
        </w:rPr>
        <w:br w:type="page"/>
      </w:r>
    </w:p>
    <w:p w14:paraId="1A2286A0" w14:textId="52063D7F" w:rsidR="00805470" w:rsidRDefault="00164368" w:rsidP="0080547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73110D">
        <w:rPr>
          <w:rFonts w:ascii="Times New Roman" w:hAnsi="Times New Roman" w:cs="Times New Roman"/>
          <w:noProof/>
          <w:szCs w:val="24"/>
          <w:lang w:eastAsia="it-IT"/>
        </w:rPr>
        <w:lastRenderedPageBreak/>
        <w:drawing>
          <wp:anchor distT="0" distB="0" distL="114300" distR="114300" simplePos="0" relativeHeight="251703296" behindDoc="0" locked="0" layoutInCell="1" allowOverlap="1" wp14:anchorId="207E7CD7" wp14:editId="7C2ED07F">
            <wp:simplePos x="0" y="0"/>
            <wp:positionH relativeFrom="column">
              <wp:posOffset>714375</wp:posOffset>
            </wp:positionH>
            <wp:positionV relativeFrom="page">
              <wp:align>top</wp:align>
            </wp:positionV>
            <wp:extent cx="6119495" cy="6870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470" w:rsidRPr="0073110D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it-IT"/>
        </w:rPr>
        <w:drawing>
          <wp:anchor distT="0" distB="0" distL="114300" distR="114300" simplePos="0" relativeHeight="251697152" behindDoc="0" locked="0" layoutInCell="1" allowOverlap="1" wp14:anchorId="7D6A6E60" wp14:editId="024288A7">
            <wp:simplePos x="0" y="0"/>
            <wp:positionH relativeFrom="page">
              <wp:posOffset>59690</wp:posOffset>
            </wp:positionH>
            <wp:positionV relativeFrom="paragraph">
              <wp:posOffset>-789305</wp:posOffset>
            </wp:positionV>
            <wp:extent cx="1331595" cy="399415"/>
            <wp:effectExtent l="0" t="0" r="1905" b="635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470" w:rsidRPr="0073110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Our main projects</w:t>
      </w:r>
    </w:p>
    <w:p w14:paraId="6948D0ED" w14:textId="4901A432" w:rsidR="00506318" w:rsidRPr="004718C7" w:rsidRDefault="00506318" w:rsidP="00506318">
      <w:pPr>
        <w:spacing w:after="0"/>
        <w:ind w:left="397"/>
        <w:jc w:val="center"/>
        <w:rPr>
          <w:rFonts w:ascii="Times New Roman" w:hAnsi="Times New Roman" w:cs="Times New Roman"/>
          <w:b/>
          <w:color w:val="002060"/>
        </w:rPr>
      </w:pPr>
      <w:r w:rsidRPr="004718C7">
        <w:rPr>
          <w:rFonts w:ascii="Times New Roman" w:hAnsi="Times New Roman" w:cs="Times New Roman"/>
        </w:rPr>
        <w:t>INTERNATIONAL</w:t>
      </w:r>
    </w:p>
    <w:p w14:paraId="22A3A7A7" w14:textId="77777777" w:rsidR="00052FF8" w:rsidRPr="004718C7" w:rsidRDefault="00052FF8" w:rsidP="00052FF8">
      <w:pPr>
        <w:pStyle w:val="Paragrafoelenco"/>
        <w:numPr>
          <w:ilvl w:val="0"/>
          <w:numId w:val="16"/>
        </w:numPr>
        <w:spacing w:after="0" w:line="240" w:lineRule="auto"/>
        <w:ind w:left="397"/>
        <w:jc w:val="both"/>
        <w:rPr>
          <w:rFonts w:ascii="Times New Roman" w:hAnsi="Times New Roman" w:cs="Times New Roman"/>
          <w:bCs/>
          <w:lang w:val="en-US"/>
        </w:rPr>
      </w:pPr>
      <w:r w:rsidRPr="004718C7">
        <w:rPr>
          <w:rFonts w:ascii="Times New Roman" w:hAnsi="Times New Roman" w:cs="Times New Roman"/>
          <w:bCs/>
          <w:lang w:val="en-US"/>
        </w:rPr>
        <w:t>Rooty: A Root Ideotype Toolbox to Support Improved Wheat Yields</w:t>
      </w:r>
      <w:r w:rsidRPr="004718C7">
        <w:rPr>
          <w:rFonts w:ascii="Times New Roman" w:hAnsi="Times New Roman" w:cs="Times New Roman"/>
          <w:bCs/>
          <w:lang w:val="en-GB"/>
        </w:rPr>
        <w:t xml:space="preserve"> H2020 (2018 – 2022). </w:t>
      </w:r>
    </w:p>
    <w:p w14:paraId="7B637F71" w14:textId="77777777" w:rsidR="00052FF8" w:rsidRPr="009A3278" w:rsidRDefault="00052FF8" w:rsidP="00052FF8">
      <w:pPr>
        <w:pStyle w:val="Paragrafoelenco"/>
        <w:numPr>
          <w:ilvl w:val="0"/>
          <w:numId w:val="16"/>
        </w:numPr>
        <w:spacing w:after="0" w:line="240" w:lineRule="auto"/>
        <w:ind w:left="397"/>
        <w:jc w:val="both"/>
        <w:rPr>
          <w:rFonts w:ascii="Times New Roman" w:hAnsi="Times New Roman" w:cs="Times New Roman"/>
          <w:bCs/>
          <w:lang w:val="en-US"/>
        </w:rPr>
      </w:pPr>
      <w:r w:rsidRPr="004718C7">
        <w:rPr>
          <w:rFonts w:ascii="Times New Roman" w:hAnsi="Times New Roman" w:cs="Times New Roman"/>
          <w:lang w:val="en-GB"/>
        </w:rPr>
        <w:t>CONSOLE - CONtract SOLutions for Effective and lasting delivery of agri-environmental-climate public goods by EU agriculture and forestry H2020 (2019-2022)</w:t>
      </w:r>
    </w:p>
    <w:p w14:paraId="331D00B9" w14:textId="77777777" w:rsidR="00052FF8" w:rsidRPr="004718C7" w:rsidRDefault="00052FF8" w:rsidP="00052FF8">
      <w:pPr>
        <w:pStyle w:val="Paragrafoelenco"/>
        <w:numPr>
          <w:ilvl w:val="0"/>
          <w:numId w:val="16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 w:rsidRPr="004718C7">
        <w:rPr>
          <w:rFonts w:ascii="Times New Roman" w:hAnsi="Times New Roman" w:cs="Times New Roman"/>
          <w:lang w:val="en-US"/>
        </w:rPr>
        <w:t xml:space="preserve">FIT4REUSE - </w:t>
      </w:r>
      <w:r w:rsidRPr="004718C7">
        <w:rPr>
          <w:rFonts w:ascii="Times New Roman" w:hAnsi="Times New Roman" w:cs="Times New Roman"/>
          <w:bCs/>
          <w:lang w:val="en-GB"/>
        </w:rPr>
        <w:t>Safe and sustainable solutions for the integrated use of non-conventional water resources in the Mediterranean agricultural sector PRIMA (2019-2022)</w:t>
      </w:r>
    </w:p>
    <w:p w14:paraId="7AB1779E" w14:textId="77777777" w:rsidR="00052FF8" w:rsidRPr="004718C7" w:rsidRDefault="00052FF8" w:rsidP="00052FF8">
      <w:pPr>
        <w:pStyle w:val="Paragrafoelenco"/>
        <w:numPr>
          <w:ilvl w:val="0"/>
          <w:numId w:val="16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 w:rsidRPr="004718C7">
        <w:rPr>
          <w:rFonts w:ascii="Times New Roman" w:hAnsi="Times New Roman" w:cs="Times New Roman"/>
          <w:lang w:val="en-US"/>
        </w:rPr>
        <w:t xml:space="preserve">DROMAMED - Capitalization of Mediterranean maize germplasm for improving stress tolerance –PRIMA (2020-2023) </w:t>
      </w:r>
    </w:p>
    <w:p w14:paraId="0546F45E" w14:textId="77777777" w:rsidR="00052FF8" w:rsidRPr="004718C7" w:rsidRDefault="00052FF8" w:rsidP="00052FF8">
      <w:pPr>
        <w:pStyle w:val="Paragrafoelenco"/>
        <w:numPr>
          <w:ilvl w:val="0"/>
          <w:numId w:val="16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SOMMET - EURAMET Metrology for soil moisture H2020 (2022 – 2025) </w:t>
      </w:r>
    </w:p>
    <w:p w14:paraId="0E197951" w14:textId="77777777" w:rsidR="00052FF8" w:rsidRPr="004718C7" w:rsidRDefault="00052FF8" w:rsidP="00052FF8">
      <w:pPr>
        <w:pStyle w:val="Paragrafoelenco"/>
        <w:numPr>
          <w:ilvl w:val="0"/>
          <w:numId w:val="16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 w:rsidRPr="004718C7">
        <w:rPr>
          <w:rFonts w:ascii="Times New Roman" w:hAnsi="Times New Roman" w:cs="Times New Roman"/>
          <w:lang w:val="en-US"/>
        </w:rPr>
        <w:t>BONEX - Boosting Nexus Framework Implementation in the Mediterranean PRIMA (2022 - 2025)</w:t>
      </w:r>
    </w:p>
    <w:p w14:paraId="024FD0A0" w14:textId="77777777" w:rsidR="00052FF8" w:rsidRPr="00580894" w:rsidRDefault="00052FF8" w:rsidP="00052FF8">
      <w:pPr>
        <w:pStyle w:val="Paragrafoelenco"/>
        <w:numPr>
          <w:ilvl w:val="0"/>
          <w:numId w:val="16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 w:rsidRPr="004718C7">
        <w:rPr>
          <w:rFonts w:ascii="Times New Roman" w:hAnsi="Times New Roman" w:cs="Times New Roman"/>
          <w:lang w:val="en-GB"/>
        </w:rPr>
        <w:t>GREENing the BLUE canals infrastructure of Reno basin to enhance ecosystem connectivity and services LIFE (2019-2026)</w:t>
      </w:r>
    </w:p>
    <w:p w14:paraId="4B034671" w14:textId="77777777" w:rsidR="00052FF8" w:rsidRPr="004718C7" w:rsidRDefault="00052FF8" w:rsidP="00052FF8">
      <w:pPr>
        <w:pStyle w:val="Paragrafoelenco"/>
        <w:numPr>
          <w:ilvl w:val="0"/>
          <w:numId w:val="16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 w:rsidRPr="004718C7">
        <w:rPr>
          <w:rFonts w:ascii="Times New Roman" w:hAnsi="Times New Roman" w:cs="Times New Roman"/>
          <w:lang w:val="en-US"/>
        </w:rPr>
        <w:t>CEREALMED: Enhancing diversity in Mediterranean cereal farming systems PRIMA (2020-2023)</w:t>
      </w:r>
    </w:p>
    <w:p w14:paraId="57B23F5C" w14:textId="77777777" w:rsidR="00052FF8" w:rsidRPr="00580894" w:rsidRDefault="00052FF8" w:rsidP="00052FF8">
      <w:pPr>
        <w:pStyle w:val="Paragrafoelenco"/>
        <w:numPr>
          <w:ilvl w:val="0"/>
          <w:numId w:val="16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 w:rsidRPr="004718C7">
        <w:rPr>
          <w:rFonts w:ascii="Times New Roman" w:hAnsi="Times New Roman" w:cs="Times New Roman"/>
          <w:color w:val="000000" w:themeColor="text1"/>
          <w:lang w:val="en-US"/>
        </w:rPr>
        <w:t>FruitCREWS - Fruit tree Crop REsponses to Water</w:t>
      </w:r>
      <w:r w:rsidRPr="000479A4">
        <w:rPr>
          <w:rFonts w:ascii="Times New Roman" w:hAnsi="Times New Roman" w:cs="Times New Roman"/>
          <w:color w:val="000000" w:themeColor="text1"/>
          <w:lang w:val="en-US"/>
        </w:rPr>
        <w:t xml:space="preserve"> deficit and decision support Systems applications for precise irrigation - COST ACTION (2022-2026)</w:t>
      </w:r>
    </w:p>
    <w:p w14:paraId="6C3582E3" w14:textId="77777777" w:rsidR="00052FF8" w:rsidRPr="000479A4" w:rsidRDefault="00052FF8" w:rsidP="00052FF8">
      <w:pPr>
        <w:pStyle w:val="Paragrafoelenco"/>
        <w:numPr>
          <w:ilvl w:val="0"/>
          <w:numId w:val="16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 w:rsidRPr="00580894">
        <w:rPr>
          <w:rFonts w:ascii="Times New Roman" w:eastAsia="Times New Roman" w:hAnsi="Times New Roman" w:cs="Times New Roman"/>
          <w:color w:val="000000"/>
          <w:lang w:val="en-US"/>
        </w:rPr>
        <w:t xml:space="preserve">CLEANFOREST - Joint effects of Climate Extremes and Atmospheric deposition on European forests </w:t>
      </w:r>
      <w:r w:rsidRPr="000479A4">
        <w:rPr>
          <w:rFonts w:ascii="Times New Roman" w:hAnsi="Times New Roman" w:cs="Times New Roman"/>
          <w:color w:val="000000" w:themeColor="text1"/>
          <w:lang w:val="en-US"/>
        </w:rPr>
        <w:t>- COST ACTION (2022-2026)</w:t>
      </w:r>
    </w:p>
    <w:p w14:paraId="6A3579CB" w14:textId="3D86BEA3" w:rsidR="00506318" w:rsidRDefault="00506318" w:rsidP="00506318">
      <w:pPr>
        <w:spacing w:after="0" w:line="240" w:lineRule="auto"/>
        <w:ind w:left="397"/>
        <w:jc w:val="center"/>
        <w:rPr>
          <w:rFonts w:ascii="Times New Roman" w:hAnsi="Times New Roman" w:cs="Times New Roman"/>
          <w:lang w:val="en-US"/>
        </w:rPr>
      </w:pPr>
      <w:r w:rsidRPr="004718C7">
        <w:rPr>
          <w:rFonts w:ascii="Times New Roman" w:hAnsi="Times New Roman" w:cs="Times New Roman"/>
          <w:lang w:val="en-US"/>
        </w:rPr>
        <w:t>NATIONAL</w:t>
      </w:r>
    </w:p>
    <w:p w14:paraId="2BDE1B03" w14:textId="396C3341" w:rsidR="00257C0B" w:rsidRPr="004718C7" w:rsidRDefault="00257C0B" w:rsidP="00257C0B">
      <w:pPr>
        <w:pStyle w:val="Paragrafoelenco"/>
        <w:numPr>
          <w:ilvl w:val="0"/>
          <w:numId w:val="17"/>
        </w:numPr>
        <w:spacing w:after="0" w:line="240" w:lineRule="auto"/>
        <w:ind w:left="397"/>
        <w:jc w:val="both"/>
        <w:rPr>
          <w:rFonts w:ascii="Times New Roman" w:hAnsi="Times New Roman" w:cs="Times New Roman"/>
        </w:rPr>
      </w:pPr>
      <w:r w:rsidRPr="004718C7">
        <w:rPr>
          <w:rFonts w:ascii="Times New Roman" w:hAnsi="Times New Roman" w:cs="Times New Roman"/>
          <w:bCs/>
        </w:rPr>
        <w:t xml:space="preserve">TARANTO </w:t>
      </w:r>
      <w:r w:rsidRPr="004718C7">
        <w:rPr>
          <w:rFonts w:ascii="Times New Roman" w:hAnsi="Times New Roman" w:cs="Times New Roman"/>
        </w:rPr>
        <w:t xml:space="preserve">Tecnologie e processi per l’abbattimento di inquinanti e la bonifica di siti contaminati con recupero di materie prime e produzione di energia totally </w:t>
      </w:r>
      <w:r w:rsidR="00147825" w:rsidRPr="004718C7">
        <w:rPr>
          <w:rFonts w:ascii="Times New Roman" w:hAnsi="Times New Roman" w:cs="Times New Roman"/>
        </w:rPr>
        <w:t xml:space="preserve">green (PON R&amp;I) </w:t>
      </w:r>
      <w:r w:rsidRPr="004718C7">
        <w:rPr>
          <w:rFonts w:ascii="Times New Roman" w:hAnsi="Times New Roman" w:cs="Times New Roman"/>
        </w:rPr>
        <w:t>(2019-202</w:t>
      </w:r>
      <w:r w:rsidR="00CB330C" w:rsidRPr="004718C7">
        <w:rPr>
          <w:rFonts w:ascii="Times New Roman" w:hAnsi="Times New Roman" w:cs="Times New Roman"/>
        </w:rPr>
        <w:t>2</w:t>
      </w:r>
      <w:r w:rsidRPr="004718C7">
        <w:rPr>
          <w:rFonts w:ascii="Times New Roman" w:hAnsi="Times New Roman" w:cs="Times New Roman"/>
        </w:rPr>
        <w:t>)</w:t>
      </w:r>
    </w:p>
    <w:p w14:paraId="3303CD38" w14:textId="77777777" w:rsidR="00376386" w:rsidRDefault="00257C0B" w:rsidP="00376386">
      <w:pPr>
        <w:pStyle w:val="Paragrafoelenco"/>
        <w:numPr>
          <w:ilvl w:val="0"/>
          <w:numId w:val="17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 w:rsidRPr="004718C7">
        <w:rPr>
          <w:rFonts w:ascii="Times New Roman" w:hAnsi="Times New Roman" w:cs="Times New Roman"/>
          <w:lang w:val="en-US"/>
        </w:rPr>
        <w:t>INCIPIT I</w:t>
      </w:r>
      <w:r w:rsidR="00147825" w:rsidRPr="004718C7">
        <w:rPr>
          <w:rFonts w:ascii="Times New Roman" w:hAnsi="Times New Roman" w:cs="Times New Roman"/>
          <w:lang w:val="en-US"/>
        </w:rPr>
        <w:t>n</w:t>
      </w:r>
      <w:r w:rsidRPr="004718C7">
        <w:rPr>
          <w:rFonts w:ascii="Times New Roman" w:hAnsi="Times New Roman" w:cs="Times New Roman"/>
          <w:lang w:val="en-US"/>
        </w:rPr>
        <w:t xml:space="preserve">tegrated </w:t>
      </w:r>
      <w:r w:rsidR="00147825" w:rsidRPr="004718C7">
        <w:rPr>
          <w:rFonts w:ascii="Times New Roman" w:hAnsi="Times New Roman" w:cs="Times New Roman"/>
          <w:lang w:val="en-US"/>
        </w:rPr>
        <w:t>c</w:t>
      </w:r>
      <w:r w:rsidRPr="004718C7">
        <w:rPr>
          <w:rFonts w:ascii="Times New Roman" w:hAnsi="Times New Roman" w:cs="Times New Roman"/>
          <w:lang w:val="en-US"/>
        </w:rPr>
        <w:t>omputer modeling and monitoring for irrigation planning in Italy (PRIN 2017) (2019-2022)</w:t>
      </w:r>
    </w:p>
    <w:p w14:paraId="7FE29135" w14:textId="31FFD298" w:rsidR="00376386" w:rsidRPr="00376386" w:rsidRDefault="00376386" w:rsidP="00376386">
      <w:pPr>
        <w:pStyle w:val="Paragrafoelenco"/>
        <w:numPr>
          <w:ilvl w:val="0"/>
          <w:numId w:val="17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376386">
        <w:rPr>
          <w:rFonts w:ascii="Times New Roman" w:hAnsi="Times New Roman" w:cs="Times New Roman"/>
          <w:lang w:val="en-US"/>
        </w:rPr>
        <w:t>D-Nano-Mad-Plants: Effects of 2D-nanomaterials on seed plants reproduction PRIN (2021-2024)</w:t>
      </w:r>
    </w:p>
    <w:p w14:paraId="5EC9C6AE" w14:textId="45C5724A" w:rsidR="002E0027" w:rsidRPr="004718C7" w:rsidRDefault="002E0027" w:rsidP="002E0027">
      <w:pPr>
        <w:pStyle w:val="Paragrafoelenco"/>
        <w:numPr>
          <w:ilvl w:val="0"/>
          <w:numId w:val="17"/>
        </w:numPr>
        <w:spacing w:after="0" w:line="240" w:lineRule="auto"/>
        <w:ind w:left="397"/>
        <w:rPr>
          <w:rFonts w:ascii="Times New Roman" w:hAnsi="Times New Roman" w:cs="Times New Roman"/>
        </w:rPr>
      </w:pPr>
      <w:r w:rsidRPr="004718C7">
        <w:rPr>
          <w:rFonts w:ascii="Times New Roman" w:hAnsi="Times New Roman" w:cs="Times New Roman"/>
        </w:rPr>
        <w:t>Implementazione dell’Analisi Economica ex DQA a supporto della pianificazione per il</w:t>
      </w:r>
    </w:p>
    <w:p w14:paraId="37D98104" w14:textId="6B0C8F7D" w:rsidR="003D3A7F" w:rsidRDefault="002E0027" w:rsidP="00376386">
      <w:pPr>
        <w:spacing w:after="0" w:line="240" w:lineRule="auto"/>
        <w:ind w:left="397"/>
        <w:rPr>
          <w:rFonts w:ascii="Times New Roman" w:hAnsi="Times New Roman" w:cs="Times New Roman"/>
        </w:rPr>
      </w:pPr>
      <w:r w:rsidRPr="004718C7">
        <w:rPr>
          <w:rFonts w:ascii="Times New Roman" w:hAnsi="Times New Roman" w:cs="Times New Roman"/>
        </w:rPr>
        <w:t>distretto idrografico del fiume Po</w:t>
      </w:r>
      <w:r w:rsidR="00A4060C">
        <w:rPr>
          <w:rFonts w:ascii="Times New Roman" w:hAnsi="Times New Roman" w:cs="Times New Roman"/>
        </w:rPr>
        <w:t xml:space="preserve"> (</w:t>
      </w:r>
      <w:r w:rsidR="00B62DE5">
        <w:rPr>
          <w:rFonts w:ascii="Times New Roman" w:hAnsi="Times New Roman" w:cs="Times New Roman"/>
        </w:rPr>
        <w:t>progetto finanziato da AdbPo)</w:t>
      </w:r>
      <w:r w:rsidRPr="004718C7">
        <w:rPr>
          <w:rFonts w:ascii="Times New Roman" w:hAnsi="Times New Roman" w:cs="Times New Roman"/>
        </w:rPr>
        <w:t xml:space="preserve"> (</w:t>
      </w:r>
      <w:r w:rsidR="00B40081" w:rsidRPr="004718C7">
        <w:rPr>
          <w:rFonts w:ascii="Times New Roman" w:hAnsi="Times New Roman" w:cs="Times New Roman"/>
        </w:rPr>
        <w:t>2021-</w:t>
      </w:r>
      <w:r w:rsidR="000479A4">
        <w:rPr>
          <w:rFonts w:ascii="Times New Roman" w:hAnsi="Times New Roman" w:cs="Times New Roman"/>
        </w:rPr>
        <w:t>20</w:t>
      </w:r>
      <w:r w:rsidR="00B40081" w:rsidRPr="004718C7">
        <w:rPr>
          <w:rFonts w:ascii="Times New Roman" w:hAnsi="Times New Roman" w:cs="Times New Roman"/>
        </w:rPr>
        <w:t>24)</w:t>
      </w:r>
    </w:p>
    <w:p w14:paraId="4DFF17D7" w14:textId="77777777" w:rsidR="003C5E62" w:rsidRDefault="003C5E62" w:rsidP="003C5E62">
      <w:pPr>
        <w:pStyle w:val="Paragrafoelenco"/>
        <w:spacing w:after="0" w:line="240" w:lineRule="auto"/>
        <w:ind w:left="397"/>
        <w:jc w:val="center"/>
        <w:rPr>
          <w:rFonts w:ascii="Times New Roman" w:hAnsi="Times New Roman" w:cs="Times New Roman"/>
        </w:rPr>
      </w:pPr>
    </w:p>
    <w:p w14:paraId="5EAA21E4" w14:textId="0C48555A" w:rsidR="00506318" w:rsidRPr="003C5E62" w:rsidRDefault="00506318" w:rsidP="003C5E62">
      <w:pPr>
        <w:pStyle w:val="Paragrafoelenco"/>
        <w:spacing w:after="0" w:line="240" w:lineRule="auto"/>
        <w:ind w:left="397"/>
        <w:jc w:val="center"/>
        <w:rPr>
          <w:rFonts w:ascii="Times New Roman" w:hAnsi="Times New Roman" w:cs="Times New Roman"/>
        </w:rPr>
      </w:pPr>
      <w:r w:rsidRPr="003C5E62">
        <w:rPr>
          <w:rFonts w:ascii="Times New Roman" w:hAnsi="Times New Roman" w:cs="Times New Roman"/>
        </w:rPr>
        <w:t>REGIONAL</w:t>
      </w:r>
    </w:p>
    <w:p w14:paraId="3AEB1997" w14:textId="684186DA" w:rsidR="00957C05" w:rsidRPr="00957C05" w:rsidRDefault="00957C05" w:rsidP="00545BE2">
      <w:pPr>
        <w:pStyle w:val="Paragrafoelenco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color w:val="000000"/>
          <w:lang w:val="en-US"/>
        </w:rPr>
      </w:pPr>
      <w:r w:rsidRPr="003C5E62">
        <w:rPr>
          <w:rFonts w:ascii="Times New Roman" w:hAnsi="Times New Roman" w:cs="Times New Roman"/>
          <w:lang w:val="en-US"/>
        </w:rPr>
        <w:t>S3O - Smart Specialized Sustainable Orchard</w:t>
      </w:r>
      <w:r w:rsidRPr="00580894">
        <w:rPr>
          <w:rFonts w:ascii="Times New Roman" w:hAnsi="Times New Roman" w:cs="Times New Roman"/>
          <w:lang w:val="en-US"/>
        </w:rPr>
        <w:t xml:space="preserve"> (2020-2021) (POR-FESR)</w:t>
      </w:r>
    </w:p>
    <w:p w14:paraId="5C6778D3" w14:textId="002CCC19" w:rsidR="009A3278" w:rsidRPr="00957C05" w:rsidRDefault="00A565E7" w:rsidP="00957C05">
      <w:pPr>
        <w:pStyle w:val="Paragrafoelenco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80894">
        <w:rPr>
          <w:rFonts w:ascii="Times New Roman" w:hAnsi="Times New Roman" w:cs="Times New Roman"/>
        </w:rPr>
        <w:t xml:space="preserve">REpHYT </w:t>
      </w:r>
      <w:r w:rsidR="00580894" w:rsidRPr="00580894">
        <w:rPr>
          <w:rFonts w:ascii="Times New Roman" w:hAnsi="Times New Roman" w:cs="Times New Roman"/>
          <w:color w:val="333333"/>
          <w:shd w:val="clear" w:color="auto" w:fill="FFFFFF"/>
        </w:rPr>
        <w:t>Fitodepurazione e riuso per la riduzione dei nutrienti e fitofarmaci nelle acque di superficie del reticolo di bonifica</w:t>
      </w:r>
      <w:r w:rsidRPr="00580894">
        <w:rPr>
          <w:rFonts w:ascii="Times New Roman" w:hAnsi="Times New Roman" w:cs="Times New Roman"/>
        </w:rPr>
        <w:t>PSR Emilia Romagna (2020 - 2022)</w:t>
      </w:r>
      <w:r w:rsidR="004718C7" w:rsidRPr="00580894">
        <w:rPr>
          <w:rFonts w:ascii="Times New Roman" w:hAnsi="Times New Roman" w:cs="Times New Roman"/>
        </w:rPr>
        <w:t xml:space="preserve"> </w:t>
      </w:r>
      <w:r w:rsidR="0079223D" w:rsidRPr="0053260A">
        <w:rPr>
          <w:rFonts w:ascii="Times New Roman" w:hAnsi="Times New Roman" w:cs="Times New Roman"/>
        </w:rPr>
        <w:t xml:space="preserve"> </w:t>
      </w:r>
    </w:p>
    <w:p w14:paraId="7F478F36" w14:textId="519E857E" w:rsidR="006468AD" w:rsidRPr="00EE5D0E" w:rsidRDefault="00EE5D0E" w:rsidP="00545BE2">
      <w:pPr>
        <w:pStyle w:val="Paragrafoelenco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C5E6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421D2A" wp14:editId="4C735A9D">
                <wp:simplePos x="0" y="0"/>
                <wp:positionH relativeFrom="margin">
                  <wp:posOffset>2700355</wp:posOffset>
                </wp:positionH>
                <wp:positionV relativeFrom="paragraph">
                  <wp:posOffset>558399</wp:posOffset>
                </wp:positionV>
                <wp:extent cx="3746500" cy="142001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42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DC655" w14:textId="77777777" w:rsidR="00164368" w:rsidRPr="009B7FE4" w:rsidRDefault="00164368" w:rsidP="00F92A4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Cs w:val="28"/>
                                <w:lang w:val="en-US"/>
                              </w:rPr>
                            </w:pPr>
                            <w:r w:rsidRPr="009B7FE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32"/>
                                <w:lang w:val="en-US"/>
                              </w:rPr>
                              <w:t>Contact us</w:t>
                            </w:r>
                          </w:p>
                          <w:p w14:paraId="40BE7821" w14:textId="0F313912" w:rsidR="00164368" w:rsidRPr="00944294" w:rsidRDefault="00164368" w:rsidP="00F92A4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4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Department of Agricultural and Food Sciences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710A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</w:t>
                            </w:r>
                            <w:r w:rsidRPr="00944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STAL</w:t>
                            </w:r>
                          </w:p>
                          <w:p w14:paraId="66136E3E" w14:textId="3C0FB6BA" w:rsidR="00164368" w:rsidRPr="00944294" w:rsidRDefault="00164368" w:rsidP="00F92A4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Viale G. Fanin, 40-50</w:t>
                            </w:r>
                          </w:p>
                          <w:p w14:paraId="12791BB7" w14:textId="77777777" w:rsidR="00164368" w:rsidRPr="00944294" w:rsidRDefault="00164368" w:rsidP="00F92A4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40127, Bologna (Italy)</w:t>
                            </w:r>
                          </w:p>
                          <w:p w14:paraId="4B28F121" w14:textId="77777777" w:rsidR="00164368" w:rsidRPr="00944294" w:rsidRDefault="00164368" w:rsidP="00F92A4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B75AEC" w14:textId="77777777" w:rsidR="00164368" w:rsidRPr="00944294" w:rsidRDefault="004E1F55" w:rsidP="00F92A4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164368" w:rsidRPr="00944294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distal.ricerca@unibo.it</w:t>
                              </w:r>
                            </w:hyperlink>
                          </w:p>
                          <w:p w14:paraId="21280B12" w14:textId="77777777" w:rsidR="00164368" w:rsidRPr="00944294" w:rsidRDefault="004E1F55" w:rsidP="00F92A4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164368" w:rsidRPr="00944294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www.distal.unibo.it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21D2A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212.65pt;margin-top:43.95pt;width:295pt;height:111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" filled="f" stroked="f" strokeweight=".5pt">
                <v:textbox>
                  <w:txbxContent>
                    <w:p w14:paraId="164DC655" w14:textId="77777777" w:rsidR="00164368" w:rsidRPr="009B7FE4" w:rsidRDefault="00164368" w:rsidP="00F92A4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color w:val="002060"/>
                          <w:szCs w:val="28"/>
                          <w:lang w:val="en-US"/>
                        </w:rPr>
                      </w:pPr>
                      <w:r w:rsidRPr="009B7FE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32"/>
                          <w:lang w:val="en-US"/>
                        </w:rPr>
                        <w:t>Contact us</w:t>
                      </w:r>
                    </w:p>
                    <w:p w14:paraId="40BE7821" w14:textId="0F313912" w:rsidR="00164368" w:rsidRPr="00944294" w:rsidRDefault="00164368" w:rsidP="00F92A4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442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Department of Agricultural and Food Sciences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710A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</w:t>
                      </w:r>
                      <w:r w:rsidRPr="009442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STAL</w:t>
                      </w:r>
                    </w:p>
                    <w:p w14:paraId="66136E3E" w14:textId="3C0FB6BA" w:rsidR="00164368" w:rsidRPr="00944294" w:rsidRDefault="00164368" w:rsidP="00F92A4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Viale G. Fanin, 40-50</w:t>
                      </w:r>
                    </w:p>
                    <w:p w14:paraId="12791BB7" w14:textId="77777777" w:rsidR="00164368" w:rsidRPr="00944294" w:rsidRDefault="00164368" w:rsidP="00F92A4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40127, Bologna (Italy)</w:t>
                      </w:r>
                    </w:p>
                    <w:p w14:paraId="4B28F121" w14:textId="77777777" w:rsidR="00164368" w:rsidRPr="00944294" w:rsidRDefault="00164368" w:rsidP="00F92A4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B75AEC" w14:textId="77777777" w:rsidR="00164368" w:rsidRPr="00944294" w:rsidRDefault="004E1F55" w:rsidP="00F92A4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4" w:history="1">
                        <w:r w:rsidR="00164368" w:rsidRPr="00944294">
                          <w:rPr>
                            <w:rStyle w:val="Collegamentoipertestual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distal.ricerca@unibo.it</w:t>
                        </w:r>
                      </w:hyperlink>
                    </w:p>
                    <w:p w14:paraId="21280B12" w14:textId="77777777" w:rsidR="00164368" w:rsidRPr="00944294" w:rsidRDefault="004E1F55" w:rsidP="00F92A4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hyperlink r:id="rId15" w:history="1">
                        <w:r w:rsidR="00164368" w:rsidRPr="00944294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www.distal.unibo.it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55DB8" w:rsidRPr="004718C7">
        <w:rPr>
          <w:rFonts w:ascii="Times New Roman" w:hAnsi="Times New Roman" w:cs="Times New Roman"/>
          <w:color w:val="000000"/>
        </w:rPr>
        <w:t>MIRALO - Analisi genotipica e fenotipica per caratteri radicali di una collezione di germoplasma italiano di mais. P</w:t>
      </w:r>
      <w:r>
        <w:rPr>
          <w:rFonts w:ascii="Times New Roman" w:hAnsi="Times New Roman" w:cs="Times New Roman"/>
          <w:color w:val="000000"/>
        </w:rPr>
        <w:t>SR Lombardia (</w:t>
      </w:r>
      <w:r w:rsidR="00555DB8" w:rsidRPr="004718C7">
        <w:rPr>
          <w:rFonts w:ascii="Times New Roman" w:hAnsi="Times New Roman" w:cs="Times New Roman"/>
          <w:color w:val="000000"/>
        </w:rPr>
        <w:t xml:space="preserve">2021-2024) </w:t>
      </w:r>
      <w:r w:rsidR="00F95A8D" w:rsidRPr="004718C7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705344" behindDoc="1" locked="0" layoutInCell="1" allowOverlap="1" wp14:anchorId="34524715" wp14:editId="5166F040">
            <wp:simplePos x="0" y="0"/>
            <wp:positionH relativeFrom="page">
              <wp:posOffset>0</wp:posOffset>
            </wp:positionH>
            <wp:positionV relativeFrom="bottomMargin">
              <wp:posOffset>-2917190</wp:posOffset>
            </wp:positionV>
            <wp:extent cx="7513200" cy="3621600"/>
            <wp:effectExtent l="0" t="0" r="0" b="0"/>
            <wp:wrapTight wrapText="bothSides">
              <wp:wrapPolygon edited="0">
                <wp:start x="1753" y="0"/>
                <wp:lineTo x="1095" y="341"/>
                <wp:lineTo x="164" y="1363"/>
                <wp:lineTo x="55" y="3068"/>
                <wp:lineTo x="0" y="18407"/>
                <wp:lineTo x="438" y="20225"/>
                <wp:lineTo x="438" y="20566"/>
                <wp:lineTo x="1369" y="21248"/>
                <wp:lineTo x="1753" y="21475"/>
                <wp:lineTo x="19772" y="21475"/>
                <wp:lineTo x="20211" y="21248"/>
                <wp:lineTo x="21142" y="20566"/>
                <wp:lineTo x="21087" y="20225"/>
                <wp:lineTo x="21525" y="18407"/>
                <wp:lineTo x="21525" y="5681"/>
                <wp:lineTo x="21416" y="1477"/>
                <wp:lineTo x="20430" y="341"/>
                <wp:lineTo x="19772" y="0"/>
                <wp:lineTo x="1753" y="0"/>
              </wp:wrapPolygon>
            </wp:wrapTight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55"/>
                    <a:stretch/>
                  </pic:blipFill>
                  <pic:spPr bwMode="auto">
                    <a:xfrm>
                      <a:off x="0" y="0"/>
                      <a:ext cx="7513200" cy="36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572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68AD" w:rsidRPr="00EE5D0E" w:rsidSect="00B62D21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7BB5" w14:textId="77777777" w:rsidR="004E1F55" w:rsidRDefault="004E1F55" w:rsidP="008161DC">
      <w:pPr>
        <w:spacing w:after="0" w:line="240" w:lineRule="auto"/>
      </w:pPr>
      <w:r>
        <w:separator/>
      </w:r>
    </w:p>
  </w:endnote>
  <w:endnote w:type="continuationSeparator" w:id="0">
    <w:p w14:paraId="0601D397" w14:textId="77777777" w:rsidR="004E1F55" w:rsidRDefault="004E1F55" w:rsidP="0081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680F" w14:textId="77777777" w:rsidR="004E1F55" w:rsidRDefault="004E1F55" w:rsidP="008161DC">
      <w:pPr>
        <w:spacing w:after="0" w:line="240" w:lineRule="auto"/>
      </w:pPr>
      <w:r>
        <w:separator/>
      </w:r>
    </w:p>
  </w:footnote>
  <w:footnote w:type="continuationSeparator" w:id="0">
    <w:p w14:paraId="68E24836" w14:textId="77777777" w:rsidR="004E1F55" w:rsidRDefault="004E1F55" w:rsidP="0081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A2AA" w14:textId="77777777" w:rsidR="008161DC" w:rsidRDefault="008161DC" w:rsidP="008161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10D"/>
    <w:multiLevelType w:val="hybridMultilevel"/>
    <w:tmpl w:val="5ABC4B64"/>
    <w:lvl w:ilvl="0" w:tplc="9E663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0E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24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47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A7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AB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A6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A9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C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5F742F"/>
    <w:multiLevelType w:val="hybridMultilevel"/>
    <w:tmpl w:val="5F0A600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3F94FDC"/>
    <w:multiLevelType w:val="hybridMultilevel"/>
    <w:tmpl w:val="32F0A78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29294008"/>
    <w:multiLevelType w:val="hybridMultilevel"/>
    <w:tmpl w:val="8CFE96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1A61BD"/>
    <w:multiLevelType w:val="hybridMultilevel"/>
    <w:tmpl w:val="F42E2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A2FB3"/>
    <w:multiLevelType w:val="hybridMultilevel"/>
    <w:tmpl w:val="CF16343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D2815FA"/>
    <w:multiLevelType w:val="hybridMultilevel"/>
    <w:tmpl w:val="AE6C0D34"/>
    <w:lvl w:ilvl="0" w:tplc="DFBA5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64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4F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0D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85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4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C7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43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A9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0E3989"/>
    <w:multiLevelType w:val="hybridMultilevel"/>
    <w:tmpl w:val="D9E24876"/>
    <w:lvl w:ilvl="0" w:tplc="0410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8" w15:restartNumberingAfterBreak="0">
    <w:nsid w:val="30432F53"/>
    <w:multiLevelType w:val="hybridMultilevel"/>
    <w:tmpl w:val="056C3D6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3E33999"/>
    <w:multiLevelType w:val="hybridMultilevel"/>
    <w:tmpl w:val="9AECCDC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AE51ED8"/>
    <w:multiLevelType w:val="hybridMultilevel"/>
    <w:tmpl w:val="13D658E8"/>
    <w:lvl w:ilvl="0" w:tplc="590E0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80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EE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C1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62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8B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C1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86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E8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10129E"/>
    <w:multiLevelType w:val="hybridMultilevel"/>
    <w:tmpl w:val="B6AA09EA"/>
    <w:lvl w:ilvl="0" w:tplc="C39C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27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09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67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7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21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0D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68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07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854759"/>
    <w:multiLevelType w:val="hybridMultilevel"/>
    <w:tmpl w:val="C9D22042"/>
    <w:lvl w:ilvl="0" w:tplc="DB48D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A21944"/>
    <w:multiLevelType w:val="hybridMultilevel"/>
    <w:tmpl w:val="D3EA2DE4"/>
    <w:lvl w:ilvl="0" w:tplc="CBCE3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44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24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E5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6F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0E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4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27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8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643F64"/>
    <w:multiLevelType w:val="hybridMultilevel"/>
    <w:tmpl w:val="52ACF6A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64755C"/>
    <w:multiLevelType w:val="hybridMultilevel"/>
    <w:tmpl w:val="5C1C0292"/>
    <w:lvl w:ilvl="0" w:tplc="D904E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E4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A5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61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C0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05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A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CD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EE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A6664B"/>
    <w:multiLevelType w:val="hybridMultilevel"/>
    <w:tmpl w:val="2B8E718E"/>
    <w:lvl w:ilvl="0" w:tplc="D5E8E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8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E4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CE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CF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8B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4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CE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A7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3C6B6F"/>
    <w:multiLevelType w:val="hybridMultilevel"/>
    <w:tmpl w:val="B3C03F40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57257F14"/>
    <w:multiLevelType w:val="hybridMultilevel"/>
    <w:tmpl w:val="093821A8"/>
    <w:lvl w:ilvl="0" w:tplc="B52A8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4F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65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87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21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05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A1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48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2F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0020124"/>
    <w:multiLevelType w:val="hybridMultilevel"/>
    <w:tmpl w:val="911A1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765AF"/>
    <w:multiLevelType w:val="hybridMultilevel"/>
    <w:tmpl w:val="62A8668A"/>
    <w:lvl w:ilvl="0" w:tplc="30128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09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C0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0C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E3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E1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A7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24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E2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F86177B"/>
    <w:multiLevelType w:val="hybridMultilevel"/>
    <w:tmpl w:val="EC14572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371228062">
    <w:abstractNumId w:val="4"/>
  </w:num>
  <w:num w:numId="2" w16cid:durableId="1757364565">
    <w:abstractNumId w:val="19"/>
  </w:num>
  <w:num w:numId="3" w16cid:durableId="1439325458">
    <w:abstractNumId w:val="13"/>
  </w:num>
  <w:num w:numId="4" w16cid:durableId="170415396">
    <w:abstractNumId w:val="18"/>
  </w:num>
  <w:num w:numId="5" w16cid:durableId="1939366554">
    <w:abstractNumId w:val="6"/>
  </w:num>
  <w:num w:numId="6" w16cid:durableId="1801412956">
    <w:abstractNumId w:val="12"/>
  </w:num>
  <w:num w:numId="7" w16cid:durableId="370152248">
    <w:abstractNumId w:val="10"/>
  </w:num>
  <w:num w:numId="8" w16cid:durableId="221184892">
    <w:abstractNumId w:val="0"/>
  </w:num>
  <w:num w:numId="9" w16cid:durableId="1603495439">
    <w:abstractNumId w:val="15"/>
  </w:num>
  <w:num w:numId="10" w16cid:durableId="352919322">
    <w:abstractNumId w:val="3"/>
  </w:num>
  <w:num w:numId="11" w16cid:durableId="296955144">
    <w:abstractNumId w:val="14"/>
  </w:num>
  <w:num w:numId="12" w16cid:durableId="1813062138">
    <w:abstractNumId w:val="17"/>
  </w:num>
  <w:num w:numId="13" w16cid:durableId="2052068480">
    <w:abstractNumId w:val="5"/>
  </w:num>
  <w:num w:numId="14" w16cid:durableId="84308711">
    <w:abstractNumId w:val="2"/>
  </w:num>
  <w:num w:numId="15" w16cid:durableId="462621635">
    <w:abstractNumId w:val="1"/>
  </w:num>
  <w:num w:numId="16" w16cid:durableId="1883861797">
    <w:abstractNumId w:val="21"/>
  </w:num>
  <w:num w:numId="17" w16cid:durableId="1387724935">
    <w:abstractNumId w:val="8"/>
  </w:num>
  <w:num w:numId="18" w16cid:durableId="2046251347">
    <w:abstractNumId w:val="9"/>
  </w:num>
  <w:num w:numId="19" w16cid:durableId="1226524418">
    <w:abstractNumId w:val="7"/>
  </w:num>
  <w:num w:numId="20" w16cid:durableId="3213761">
    <w:abstractNumId w:val="16"/>
  </w:num>
  <w:num w:numId="21" w16cid:durableId="522474140">
    <w:abstractNumId w:val="20"/>
  </w:num>
  <w:num w:numId="22" w16cid:durableId="20902719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21"/>
    <w:rsid w:val="00012A61"/>
    <w:rsid w:val="0001763E"/>
    <w:rsid w:val="00033B16"/>
    <w:rsid w:val="000479A4"/>
    <w:rsid w:val="00052FF8"/>
    <w:rsid w:val="00061C80"/>
    <w:rsid w:val="000779E5"/>
    <w:rsid w:val="000A0869"/>
    <w:rsid w:val="000C4697"/>
    <w:rsid w:val="000D7C99"/>
    <w:rsid w:val="000E1175"/>
    <w:rsid w:val="00113078"/>
    <w:rsid w:val="00116123"/>
    <w:rsid w:val="0012131A"/>
    <w:rsid w:val="00147825"/>
    <w:rsid w:val="001574AF"/>
    <w:rsid w:val="00164368"/>
    <w:rsid w:val="00167471"/>
    <w:rsid w:val="001736E3"/>
    <w:rsid w:val="00187721"/>
    <w:rsid w:val="001A6F9B"/>
    <w:rsid w:val="001C5B9C"/>
    <w:rsid w:val="001E4CB1"/>
    <w:rsid w:val="001F2161"/>
    <w:rsid w:val="0020483A"/>
    <w:rsid w:val="002078AB"/>
    <w:rsid w:val="0021742C"/>
    <w:rsid w:val="0025214D"/>
    <w:rsid w:val="00255664"/>
    <w:rsid w:val="00257C0B"/>
    <w:rsid w:val="0026298D"/>
    <w:rsid w:val="00265DD1"/>
    <w:rsid w:val="00287133"/>
    <w:rsid w:val="00293221"/>
    <w:rsid w:val="00296BAA"/>
    <w:rsid w:val="002A3DEB"/>
    <w:rsid w:val="002D2B10"/>
    <w:rsid w:val="002E0027"/>
    <w:rsid w:val="002E18E3"/>
    <w:rsid w:val="002E33E3"/>
    <w:rsid w:val="00345C35"/>
    <w:rsid w:val="0035067C"/>
    <w:rsid w:val="00360FF0"/>
    <w:rsid w:val="00364323"/>
    <w:rsid w:val="00376386"/>
    <w:rsid w:val="003A370D"/>
    <w:rsid w:val="003B3444"/>
    <w:rsid w:val="003B5A2A"/>
    <w:rsid w:val="003C5E62"/>
    <w:rsid w:val="003D3A7F"/>
    <w:rsid w:val="003D3CEB"/>
    <w:rsid w:val="003F1A41"/>
    <w:rsid w:val="0043049F"/>
    <w:rsid w:val="0044488D"/>
    <w:rsid w:val="00446F99"/>
    <w:rsid w:val="00464661"/>
    <w:rsid w:val="00465F42"/>
    <w:rsid w:val="004718C7"/>
    <w:rsid w:val="00480AAB"/>
    <w:rsid w:val="004A5A9C"/>
    <w:rsid w:val="004B0F08"/>
    <w:rsid w:val="004C2028"/>
    <w:rsid w:val="004C3AFF"/>
    <w:rsid w:val="004D73B6"/>
    <w:rsid w:val="004E1F55"/>
    <w:rsid w:val="004E4C58"/>
    <w:rsid w:val="004F74F7"/>
    <w:rsid w:val="00506318"/>
    <w:rsid w:val="00531E84"/>
    <w:rsid w:val="0053260A"/>
    <w:rsid w:val="00541112"/>
    <w:rsid w:val="005444C6"/>
    <w:rsid w:val="00555DB8"/>
    <w:rsid w:val="00580894"/>
    <w:rsid w:val="00596B51"/>
    <w:rsid w:val="005C388F"/>
    <w:rsid w:val="005D24B8"/>
    <w:rsid w:val="006102A3"/>
    <w:rsid w:val="00622C43"/>
    <w:rsid w:val="006402C2"/>
    <w:rsid w:val="00645EEC"/>
    <w:rsid w:val="006468AD"/>
    <w:rsid w:val="00663B39"/>
    <w:rsid w:val="0066766A"/>
    <w:rsid w:val="00683402"/>
    <w:rsid w:val="006B17CA"/>
    <w:rsid w:val="006C2166"/>
    <w:rsid w:val="006C60DB"/>
    <w:rsid w:val="006C6F52"/>
    <w:rsid w:val="006E03A0"/>
    <w:rsid w:val="006E1017"/>
    <w:rsid w:val="006F2E38"/>
    <w:rsid w:val="006F36A5"/>
    <w:rsid w:val="00710A53"/>
    <w:rsid w:val="0073110D"/>
    <w:rsid w:val="00743230"/>
    <w:rsid w:val="0075182D"/>
    <w:rsid w:val="0079223D"/>
    <w:rsid w:val="00793EA9"/>
    <w:rsid w:val="00794C09"/>
    <w:rsid w:val="00794C2E"/>
    <w:rsid w:val="007A092D"/>
    <w:rsid w:val="007D119E"/>
    <w:rsid w:val="007F1A14"/>
    <w:rsid w:val="007F3FD4"/>
    <w:rsid w:val="00805470"/>
    <w:rsid w:val="00815F50"/>
    <w:rsid w:val="008161DC"/>
    <w:rsid w:val="00820BF5"/>
    <w:rsid w:val="008340EA"/>
    <w:rsid w:val="00835DC2"/>
    <w:rsid w:val="0087584E"/>
    <w:rsid w:val="00875D06"/>
    <w:rsid w:val="008A78E2"/>
    <w:rsid w:val="008C68FA"/>
    <w:rsid w:val="008D5FB3"/>
    <w:rsid w:val="008D6D33"/>
    <w:rsid w:val="008F1B09"/>
    <w:rsid w:val="008F249F"/>
    <w:rsid w:val="008F291F"/>
    <w:rsid w:val="008F400A"/>
    <w:rsid w:val="00902D64"/>
    <w:rsid w:val="00924CD3"/>
    <w:rsid w:val="0095095C"/>
    <w:rsid w:val="00957C05"/>
    <w:rsid w:val="00972447"/>
    <w:rsid w:val="0097754C"/>
    <w:rsid w:val="009965E4"/>
    <w:rsid w:val="009A3278"/>
    <w:rsid w:val="009C3316"/>
    <w:rsid w:val="009E0F50"/>
    <w:rsid w:val="009E4D94"/>
    <w:rsid w:val="00A012D6"/>
    <w:rsid w:val="00A0774C"/>
    <w:rsid w:val="00A144F0"/>
    <w:rsid w:val="00A23029"/>
    <w:rsid w:val="00A25079"/>
    <w:rsid w:val="00A32F99"/>
    <w:rsid w:val="00A33871"/>
    <w:rsid w:val="00A4060C"/>
    <w:rsid w:val="00A565E7"/>
    <w:rsid w:val="00A57204"/>
    <w:rsid w:val="00A66EBF"/>
    <w:rsid w:val="00A921FC"/>
    <w:rsid w:val="00AA16EF"/>
    <w:rsid w:val="00AB2BE1"/>
    <w:rsid w:val="00AB428B"/>
    <w:rsid w:val="00AC238D"/>
    <w:rsid w:val="00AD6E2F"/>
    <w:rsid w:val="00AE2F3D"/>
    <w:rsid w:val="00AE3242"/>
    <w:rsid w:val="00AE6854"/>
    <w:rsid w:val="00AF3F4C"/>
    <w:rsid w:val="00B038D1"/>
    <w:rsid w:val="00B10D8D"/>
    <w:rsid w:val="00B3563C"/>
    <w:rsid w:val="00B40081"/>
    <w:rsid w:val="00B51DEB"/>
    <w:rsid w:val="00B62D21"/>
    <w:rsid w:val="00B62DE5"/>
    <w:rsid w:val="00B925DE"/>
    <w:rsid w:val="00BA189F"/>
    <w:rsid w:val="00BB2839"/>
    <w:rsid w:val="00BD36D4"/>
    <w:rsid w:val="00C109D3"/>
    <w:rsid w:val="00C15D08"/>
    <w:rsid w:val="00C34719"/>
    <w:rsid w:val="00C36333"/>
    <w:rsid w:val="00C472B4"/>
    <w:rsid w:val="00C563A6"/>
    <w:rsid w:val="00C70DAE"/>
    <w:rsid w:val="00C85DEB"/>
    <w:rsid w:val="00C945ED"/>
    <w:rsid w:val="00C96833"/>
    <w:rsid w:val="00CB330C"/>
    <w:rsid w:val="00D267BB"/>
    <w:rsid w:val="00D369DB"/>
    <w:rsid w:val="00D5156E"/>
    <w:rsid w:val="00D873E3"/>
    <w:rsid w:val="00DE5169"/>
    <w:rsid w:val="00E368A4"/>
    <w:rsid w:val="00E40F30"/>
    <w:rsid w:val="00E5299B"/>
    <w:rsid w:val="00E65AAF"/>
    <w:rsid w:val="00E85CE7"/>
    <w:rsid w:val="00EA2E38"/>
    <w:rsid w:val="00EC10D3"/>
    <w:rsid w:val="00EC3F8A"/>
    <w:rsid w:val="00EC7A3D"/>
    <w:rsid w:val="00EE4740"/>
    <w:rsid w:val="00EE5D0E"/>
    <w:rsid w:val="00EE7EDB"/>
    <w:rsid w:val="00F15214"/>
    <w:rsid w:val="00F258EA"/>
    <w:rsid w:val="00F369B4"/>
    <w:rsid w:val="00F4388C"/>
    <w:rsid w:val="00F62130"/>
    <w:rsid w:val="00F92A45"/>
    <w:rsid w:val="00F93903"/>
    <w:rsid w:val="00F95918"/>
    <w:rsid w:val="00F95A8D"/>
    <w:rsid w:val="00FA49D4"/>
    <w:rsid w:val="00FB668F"/>
    <w:rsid w:val="00FC27FA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D282C"/>
  <w15:chartTrackingRefBased/>
  <w15:docId w15:val="{1B8EE3B6-08F9-4BA9-BD34-E51D7C76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E0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B62D2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2D21"/>
    <w:rPr>
      <w:rFonts w:ascii="Consolas" w:eastAsia="Calibri" w:hAnsi="Consolas" w:cs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16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1DC"/>
  </w:style>
  <w:style w:type="paragraph" w:styleId="Pidipagina">
    <w:name w:val="footer"/>
    <w:basedOn w:val="Normale"/>
    <w:link w:val="PidipaginaCarattere"/>
    <w:uiPriority w:val="99"/>
    <w:unhideWhenUsed/>
    <w:rsid w:val="00816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1DC"/>
  </w:style>
  <w:style w:type="paragraph" w:styleId="NormaleWeb">
    <w:name w:val="Normal (Web)"/>
    <w:basedOn w:val="Normale"/>
    <w:uiPriority w:val="99"/>
    <w:semiHidden/>
    <w:unhideWhenUsed/>
    <w:rsid w:val="004E4C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4C58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03A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6E03A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E4D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4D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4D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4D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4D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D94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2D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62130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8C6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10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47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6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2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4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8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9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5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33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8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2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stal.unibo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tal.ricerca@unibo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distal.unibo.it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distal.ricerca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0405-4A98-4D96-A5B9-316C148C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Morandi</dc:creator>
  <cp:keywords/>
  <dc:description/>
  <cp:lastModifiedBy>Reviewer</cp:lastModifiedBy>
  <cp:revision>13</cp:revision>
  <cp:lastPrinted>2019-02-21T17:29:00Z</cp:lastPrinted>
  <dcterms:created xsi:type="dcterms:W3CDTF">2022-06-08T05:56:00Z</dcterms:created>
  <dcterms:modified xsi:type="dcterms:W3CDTF">2022-06-08T14:33:00Z</dcterms:modified>
</cp:coreProperties>
</file>